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97" w:rsidRDefault="00787F97" w:rsidP="005D1736">
      <w:pPr>
        <w:jc w:val="both"/>
        <w:rPr>
          <w:rFonts w:ascii="Arial" w:hAnsi="Arial" w:cs="Arial"/>
          <w:b/>
          <w:sz w:val="24"/>
          <w:szCs w:val="24"/>
        </w:rPr>
      </w:pPr>
    </w:p>
    <w:p w:rsidR="005C0CCB" w:rsidRPr="005D1736" w:rsidRDefault="009B0D6E" w:rsidP="005D1736">
      <w:pPr>
        <w:jc w:val="both"/>
        <w:rPr>
          <w:rFonts w:ascii="Arial" w:hAnsi="Arial" w:cs="Arial"/>
          <w:sz w:val="24"/>
          <w:szCs w:val="24"/>
        </w:rPr>
      </w:pPr>
      <w:bookmarkStart w:id="0" w:name="_GoBack"/>
      <w:bookmarkEnd w:id="0"/>
      <w:r w:rsidRPr="005D1736">
        <w:rPr>
          <w:rFonts w:ascii="Arial" w:hAnsi="Arial" w:cs="Arial"/>
          <w:b/>
          <w:sz w:val="24"/>
          <w:szCs w:val="24"/>
        </w:rPr>
        <w:t>Question:</w:t>
      </w:r>
      <w:r w:rsidR="006546DB" w:rsidRPr="005D1736">
        <w:rPr>
          <w:rFonts w:ascii="Arial" w:hAnsi="Arial" w:cs="Arial"/>
          <w:sz w:val="24"/>
          <w:szCs w:val="24"/>
        </w:rPr>
        <w:t xml:space="preserve"> </w:t>
      </w:r>
      <w:r w:rsidR="005C0CCB" w:rsidRPr="005D1736">
        <w:rPr>
          <w:rFonts w:ascii="Arial" w:hAnsi="Arial" w:cs="Arial"/>
          <w:sz w:val="24"/>
          <w:szCs w:val="24"/>
        </w:rPr>
        <w:t>May I request a copy of sample bank statements with average balances?</w:t>
      </w:r>
    </w:p>
    <w:p w:rsidR="009B0D6E" w:rsidRPr="005D1736" w:rsidRDefault="009B0D6E" w:rsidP="005D1736">
      <w:pPr>
        <w:jc w:val="both"/>
        <w:rPr>
          <w:rFonts w:ascii="Arial" w:hAnsi="Arial" w:cs="Arial"/>
          <w:sz w:val="24"/>
          <w:szCs w:val="24"/>
        </w:rPr>
      </w:pPr>
      <w:r w:rsidRPr="005D1736">
        <w:rPr>
          <w:rFonts w:ascii="Arial" w:hAnsi="Arial" w:cs="Arial"/>
          <w:b/>
          <w:sz w:val="24"/>
          <w:szCs w:val="24"/>
        </w:rPr>
        <w:t>Answer:</w:t>
      </w:r>
      <w:r w:rsidRPr="005D1736">
        <w:rPr>
          <w:rFonts w:ascii="Arial" w:hAnsi="Arial" w:cs="Arial"/>
          <w:sz w:val="24"/>
          <w:szCs w:val="24"/>
        </w:rPr>
        <w:t xml:space="preserve"> Yes, and we will make it available to prospective responders</w:t>
      </w:r>
      <w:r w:rsidR="00787F97">
        <w:rPr>
          <w:rFonts w:ascii="Arial" w:hAnsi="Arial" w:cs="Arial"/>
          <w:sz w:val="24"/>
          <w:szCs w:val="24"/>
        </w:rPr>
        <w:t xml:space="preserve"> upon request</w:t>
      </w:r>
      <w:r w:rsidRPr="005D1736">
        <w:rPr>
          <w:rFonts w:ascii="Arial" w:hAnsi="Arial" w:cs="Arial"/>
          <w:sz w:val="24"/>
          <w:szCs w:val="24"/>
        </w:rPr>
        <w:t xml:space="preserve"> with </w:t>
      </w:r>
      <w:r w:rsidR="006546DB" w:rsidRPr="005D1736">
        <w:rPr>
          <w:rFonts w:ascii="Arial" w:hAnsi="Arial" w:cs="Arial"/>
          <w:sz w:val="24"/>
          <w:szCs w:val="24"/>
        </w:rPr>
        <w:t>the pricing marked out.</w:t>
      </w:r>
    </w:p>
    <w:p w:rsidR="00347653" w:rsidRPr="005D1736" w:rsidRDefault="006546DB" w:rsidP="005D1736">
      <w:pPr>
        <w:jc w:val="both"/>
        <w:rPr>
          <w:rFonts w:ascii="Arial" w:hAnsi="Arial" w:cs="Arial"/>
          <w:sz w:val="24"/>
          <w:szCs w:val="24"/>
        </w:rPr>
      </w:pPr>
      <w:r w:rsidRPr="00787F97">
        <w:rPr>
          <w:rFonts w:ascii="Arial" w:hAnsi="Arial" w:cs="Arial"/>
          <w:b/>
          <w:sz w:val="24"/>
          <w:szCs w:val="24"/>
        </w:rPr>
        <w:t>Question:</w:t>
      </w:r>
      <w:r w:rsidRPr="005D1736">
        <w:rPr>
          <w:rFonts w:ascii="Arial" w:hAnsi="Arial" w:cs="Arial"/>
          <w:sz w:val="24"/>
          <w:szCs w:val="24"/>
        </w:rPr>
        <w:t xml:space="preserve"> </w:t>
      </w:r>
      <w:r w:rsidR="00347653" w:rsidRPr="005D1736">
        <w:rPr>
          <w:rFonts w:ascii="Arial" w:hAnsi="Arial" w:cs="Arial"/>
          <w:sz w:val="24"/>
          <w:szCs w:val="24"/>
        </w:rPr>
        <w:t>Would you be able to provide a copy of your bank statements/analysis statements?  We are looking for information on the volumes and services we should expect and should provide pricing for.  Please feel free to mark out the pricing you currently pay for your services, as mentioned we are merely looking for information on the services and volumes.</w:t>
      </w:r>
    </w:p>
    <w:p w:rsidR="006546DB" w:rsidRPr="005D1736" w:rsidRDefault="006546DB" w:rsidP="005D1736">
      <w:pPr>
        <w:jc w:val="both"/>
        <w:rPr>
          <w:rFonts w:ascii="Arial" w:hAnsi="Arial" w:cs="Arial"/>
          <w:sz w:val="24"/>
          <w:szCs w:val="24"/>
        </w:rPr>
      </w:pPr>
      <w:r w:rsidRPr="005D1736">
        <w:rPr>
          <w:rFonts w:ascii="Arial" w:hAnsi="Arial" w:cs="Arial"/>
          <w:b/>
          <w:sz w:val="24"/>
          <w:szCs w:val="24"/>
        </w:rPr>
        <w:t>Answer:</w:t>
      </w:r>
      <w:r w:rsidRPr="005D1736">
        <w:rPr>
          <w:rFonts w:ascii="Arial" w:hAnsi="Arial" w:cs="Arial"/>
          <w:sz w:val="24"/>
          <w:szCs w:val="24"/>
        </w:rPr>
        <w:t xml:space="preserve"> Yes, and we will make it available to prospective responders </w:t>
      </w:r>
      <w:r w:rsidR="00787F97">
        <w:rPr>
          <w:rFonts w:ascii="Arial" w:hAnsi="Arial" w:cs="Arial"/>
          <w:sz w:val="24"/>
          <w:szCs w:val="24"/>
        </w:rPr>
        <w:t xml:space="preserve">upon request </w:t>
      </w:r>
      <w:r w:rsidRPr="005D1736">
        <w:rPr>
          <w:rFonts w:ascii="Arial" w:hAnsi="Arial" w:cs="Arial"/>
          <w:sz w:val="24"/>
          <w:szCs w:val="24"/>
        </w:rPr>
        <w:t>with the pricing marked out.</w:t>
      </w:r>
    </w:p>
    <w:p w:rsidR="00347653" w:rsidRPr="005D1736" w:rsidRDefault="006546DB" w:rsidP="005D1736">
      <w:pPr>
        <w:jc w:val="both"/>
        <w:rPr>
          <w:rFonts w:ascii="Arial" w:hAnsi="Arial" w:cs="Arial"/>
          <w:sz w:val="24"/>
          <w:szCs w:val="24"/>
        </w:rPr>
      </w:pPr>
      <w:r w:rsidRPr="00787F97">
        <w:rPr>
          <w:rFonts w:ascii="Arial" w:hAnsi="Arial" w:cs="Arial"/>
          <w:b/>
          <w:sz w:val="24"/>
          <w:szCs w:val="24"/>
        </w:rPr>
        <w:t>Question:</w:t>
      </w:r>
      <w:r w:rsidRPr="005D1736">
        <w:rPr>
          <w:rFonts w:ascii="Arial" w:hAnsi="Arial" w:cs="Arial"/>
          <w:sz w:val="24"/>
          <w:szCs w:val="24"/>
        </w:rPr>
        <w:t xml:space="preserve"> </w:t>
      </w:r>
      <w:r w:rsidR="00347653" w:rsidRPr="005D1736">
        <w:rPr>
          <w:rFonts w:ascii="Arial" w:hAnsi="Arial" w:cs="Arial"/>
          <w:sz w:val="24"/>
          <w:szCs w:val="24"/>
        </w:rPr>
        <w:t>Can McCoy Water Supply provide additional information supporting it’s eligibility for the [collateral] requirement?</w:t>
      </w:r>
    </w:p>
    <w:p w:rsidR="006546DB" w:rsidRPr="005D1736" w:rsidRDefault="006546DB" w:rsidP="005D1736">
      <w:pPr>
        <w:jc w:val="both"/>
        <w:rPr>
          <w:rFonts w:ascii="Arial" w:hAnsi="Arial" w:cs="Arial"/>
          <w:sz w:val="24"/>
          <w:szCs w:val="24"/>
        </w:rPr>
      </w:pPr>
      <w:r w:rsidRPr="005D1736">
        <w:rPr>
          <w:rFonts w:ascii="Arial" w:hAnsi="Arial" w:cs="Arial"/>
          <w:b/>
          <w:sz w:val="24"/>
          <w:szCs w:val="24"/>
        </w:rPr>
        <w:t>Answer:</w:t>
      </w:r>
      <w:r w:rsidRPr="005D1736">
        <w:rPr>
          <w:rFonts w:ascii="Arial" w:hAnsi="Arial" w:cs="Arial"/>
          <w:sz w:val="24"/>
          <w:szCs w:val="24"/>
        </w:rPr>
        <w:t xml:space="preserve"> While McCoy may not be covered under FIRREA, McCoy seeks to follow the spirit in order to most effectively protect its assets.</w:t>
      </w:r>
    </w:p>
    <w:p w:rsidR="00347653" w:rsidRPr="005D1736" w:rsidRDefault="006546DB" w:rsidP="005D1736">
      <w:pPr>
        <w:jc w:val="both"/>
        <w:rPr>
          <w:rFonts w:ascii="Arial" w:hAnsi="Arial" w:cs="Arial"/>
          <w:sz w:val="24"/>
          <w:szCs w:val="24"/>
        </w:rPr>
      </w:pPr>
      <w:r w:rsidRPr="00787F97">
        <w:rPr>
          <w:rFonts w:ascii="Arial" w:hAnsi="Arial" w:cs="Arial"/>
          <w:b/>
          <w:sz w:val="24"/>
          <w:szCs w:val="24"/>
        </w:rPr>
        <w:t>Question:</w:t>
      </w:r>
      <w:r w:rsidRPr="005D1736">
        <w:rPr>
          <w:rFonts w:ascii="Arial" w:hAnsi="Arial" w:cs="Arial"/>
          <w:sz w:val="24"/>
          <w:szCs w:val="24"/>
        </w:rPr>
        <w:t xml:space="preserve"> </w:t>
      </w:r>
      <w:r w:rsidR="00347653" w:rsidRPr="005D1736">
        <w:rPr>
          <w:rFonts w:ascii="Arial" w:hAnsi="Arial" w:cs="Arial"/>
          <w:sz w:val="24"/>
          <w:szCs w:val="24"/>
        </w:rPr>
        <w:t>Will [we] be disqualified from the RFP process by not complying with this requirement specifically as stated in the RFP?</w:t>
      </w:r>
    </w:p>
    <w:p w:rsidR="006546DB" w:rsidRPr="005D1736" w:rsidRDefault="006546DB" w:rsidP="005D1736">
      <w:pPr>
        <w:jc w:val="both"/>
        <w:rPr>
          <w:rFonts w:ascii="Arial" w:hAnsi="Arial" w:cs="Arial"/>
          <w:sz w:val="24"/>
          <w:szCs w:val="24"/>
        </w:rPr>
      </w:pPr>
      <w:r w:rsidRPr="005D1736">
        <w:rPr>
          <w:rFonts w:ascii="Arial" w:hAnsi="Arial" w:cs="Arial"/>
          <w:b/>
          <w:sz w:val="24"/>
          <w:szCs w:val="24"/>
        </w:rPr>
        <w:t>Answer:</w:t>
      </w:r>
      <w:r w:rsidRPr="005D1736">
        <w:rPr>
          <w:rFonts w:ascii="Arial" w:hAnsi="Arial" w:cs="Arial"/>
          <w:sz w:val="24"/>
          <w:szCs w:val="24"/>
        </w:rPr>
        <w:t xml:space="preserve"> No.</w:t>
      </w:r>
    </w:p>
    <w:sectPr w:rsidR="006546DB" w:rsidRPr="005D1736" w:rsidSect="005C0CCB">
      <w:headerReference w:type="default" r:id="rId9"/>
      <w:pgSz w:w="12240" w:h="15840" w:code="1"/>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CCB" w:rsidRDefault="005C0CCB" w:rsidP="005C0CCB">
      <w:pPr>
        <w:spacing w:after="0" w:line="240" w:lineRule="auto"/>
      </w:pPr>
      <w:r>
        <w:separator/>
      </w:r>
    </w:p>
  </w:endnote>
  <w:endnote w:type="continuationSeparator" w:id="0">
    <w:p w:rsidR="005C0CCB" w:rsidRDefault="005C0CCB" w:rsidP="005C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CCB" w:rsidRDefault="005C0CCB" w:rsidP="005C0CCB">
      <w:pPr>
        <w:spacing w:after="0" w:line="240" w:lineRule="auto"/>
      </w:pPr>
      <w:r>
        <w:separator/>
      </w:r>
    </w:p>
  </w:footnote>
  <w:footnote w:type="continuationSeparator" w:id="0">
    <w:p w:rsidR="005C0CCB" w:rsidRDefault="005C0CCB" w:rsidP="005C0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CB" w:rsidRDefault="005C0CCB" w:rsidP="005C0CCB">
    <w:pPr>
      <w:pStyle w:val="Header"/>
      <w:jc w:val="center"/>
      <w:rPr>
        <w:rFonts w:ascii="Arial" w:hAnsi="Arial" w:cs="Arial"/>
        <w:sz w:val="24"/>
        <w:szCs w:val="24"/>
      </w:rPr>
    </w:pPr>
    <w:r w:rsidRPr="005C0CCB">
      <w:rPr>
        <w:rFonts w:ascii="Arial" w:hAnsi="Arial" w:cs="Arial"/>
        <w:sz w:val="24"/>
        <w:szCs w:val="24"/>
      </w:rPr>
      <w:t>2015 McCoy WSC Request for Proposals – Bank Depository Contract</w:t>
    </w:r>
  </w:p>
  <w:p w:rsidR="005C0CCB" w:rsidRPr="005C0CCB" w:rsidRDefault="005C0CCB" w:rsidP="005C0CCB">
    <w:pPr>
      <w:pStyle w:val="Header"/>
      <w:jc w:val="center"/>
      <w:rPr>
        <w:rFonts w:ascii="Arial" w:hAnsi="Arial" w:cs="Arial"/>
        <w:sz w:val="24"/>
        <w:szCs w:val="24"/>
      </w:rPr>
    </w:pPr>
    <w:r>
      <w:rPr>
        <w:rFonts w:ascii="Arial" w:hAnsi="Arial" w:cs="Arial"/>
        <w:sz w:val="24"/>
        <w:szCs w:val="24"/>
      </w:rPr>
      <w:t>Questions and Answers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64BC1"/>
    <w:multiLevelType w:val="hybridMultilevel"/>
    <w:tmpl w:val="17B4A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CB"/>
    <w:rsid w:val="002A3038"/>
    <w:rsid w:val="00347653"/>
    <w:rsid w:val="005C0CCB"/>
    <w:rsid w:val="005D1736"/>
    <w:rsid w:val="006546DB"/>
    <w:rsid w:val="00787F97"/>
    <w:rsid w:val="009B0D6E"/>
    <w:rsid w:val="00F92D6D"/>
    <w:rsid w:val="00FD3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CCB"/>
    <w:pPr>
      <w:ind w:left="720"/>
      <w:contextualSpacing/>
    </w:pPr>
  </w:style>
  <w:style w:type="paragraph" w:styleId="Header">
    <w:name w:val="header"/>
    <w:basedOn w:val="Normal"/>
    <w:link w:val="HeaderChar"/>
    <w:uiPriority w:val="99"/>
    <w:unhideWhenUsed/>
    <w:rsid w:val="005C0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CCB"/>
  </w:style>
  <w:style w:type="paragraph" w:styleId="Footer">
    <w:name w:val="footer"/>
    <w:basedOn w:val="Normal"/>
    <w:link w:val="FooterChar"/>
    <w:uiPriority w:val="99"/>
    <w:unhideWhenUsed/>
    <w:rsid w:val="005C0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CCB"/>
    <w:pPr>
      <w:ind w:left="720"/>
      <w:contextualSpacing/>
    </w:pPr>
  </w:style>
  <w:style w:type="paragraph" w:styleId="Header">
    <w:name w:val="header"/>
    <w:basedOn w:val="Normal"/>
    <w:link w:val="HeaderChar"/>
    <w:uiPriority w:val="99"/>
    <w:unhideWhenUsed/>
    <w:rsid w:val="005C0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CCB"/>
  </w:style>
  <w:style w:type="paragraph" w:styleId="Footer">
    <w:name w:val="footer"/>
    <w:basedOn w:val="Normal"/>
    <w:link w:val="FooterChar"/>
    <w:uiPriority w:val="99"/>
    <w:unhideWhenUsed/>
    <w:rsid w:val="005C0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52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DDD7B-F41B-4AF1-B258-279D0D1D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McCollough</dc:creator>
  <cp:lastModifiedBy>Kerry McCollough</cp:lastModifiedBy>
  <cp:revision>3</cp:revision>
  <cp:lastPrinted>2015-12-08T20:33:00Z</cp:lastPrinted>
  <dcterms:created xsi:type="dcterms:W3CDTF">2015-12-08T20:32:00Z</dcterms:created>
  <dcterms:modified xsi:type="dcterms:W3CDTF">2015-12-08T20:38:00Z</dcterms:modified>
</cp:coreProperties>
</file>